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C6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FF0000"/>
          <w:sz w:val="24"/>
          <w:szCs w:val="24"/>
        </w:rPr>
        <w:t>ETKİNLİK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-4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ARALIK AYI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0070C0"/>
          <w:sz w:val="24"/>
          <w:szCs w:val="24"/>
        </w:rPr>
        <w:t>Amaç</w:t>
      </w:r>
    </w:p>
    <w:p w:rsidR="00D551C6" w:rsidRPr="00345583" w:rsidRDefault="00D551C6" w:rsidP="00D551C6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45583">
        <w:rPr>
          <w:sz w:val="24"/>
          <w:szCs w:val="28"/>
        </w:rPr>
        <w:t>Çevre temizliği ile ilgili materyalleri kullanır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00B050"/>
          <w:sz w:val="24"/>
          <w:szCs w:val="24"/>
        </w:rPr>
        <w:t>Materyal</w:t>
      </w:r>
    </w:p>
    <w:p w:rsidR="00D551C6" w:rsidRPr="00345583" w:rsidRDefault="00D551C6" w:rsidP="00D551C6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7C1895">
        <w:rPr>
          <w:rFonts w:cs="Times New Roman"/>
          <w:sz w:val="24"/>
          <w:szCs w:val="28"/>
        </w:rPr>
        <w:t>Toz bezi, su, leğen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7030A0"/>
          <w:sz w:val="24"/>
          <w:szCs w:val="24"/>
        </w:rPr>
        <w:t>Kademe</w:t>
      </w:r>
    </w:p>
    <w:p w:rsidR="00D551C6" w:rsidRPr="005C5E5E" w:rsidRDefault="00D551C6" w:rsidP="00D551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öncesi, İlkokul</w:t>
      </w:r>
    </w:p>
    <w:p w:rsidR="00D551C6" w:rsidRDefault="00D551C6" w:rsidP="00D551C6">
      <w:pPr>
        <w:pStyle w:val="ListeParagraf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ascii="Times New Roman" w:hAnsi="Times New Roman" w:cs="Times New Roman"/>
          <w:b/>
          <w:sz w:val="24"/>
          <w:szCs w:val="24"/>
        </w:rPr>
        <w:t>SÜREÇ</w:t>
      </w:r>
    </w:p>
    <w:p w:rsidR="00D551C6" w:rsidRPr="00EA2932" w:rsidRDefault="00D551C6" w:rsidP="00D551C6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cs="Arial"/>
          <w:color w:val="000000"/>
          <w:sz w:val="24"/>
          <w:szCs w:val="24"/>
          <w:shd w:val="clear" w:color="auto" w:fill="FFFFFF"/>
        </w:rPr>
        <w:t>Çocuklarla birlikte dolap üstleri, çekmece içleri gibi toz barındırabilecek yerler incelenir, çocukların parmaklarını bu gibi yerlerin üzerine gezdirerek varsa toz örneği görmeleri sağlanır.</w:t>
      </w:r>
    </w:p>
    <w:p w:rsidR="00D551C6" w:rsidRPr="00345583" w:rsidRDefault="00D551C6" w:rsidP="00D551C6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cs="Arial"/>
          <w:color w:val="000000"/>
          <w:sz w:val="24"/>
          <w:szCs w:val="24"/>
          <w:shd w:val="clear" w:color="auto" w:fill="FFFFFF"/>
        </w:rPr>
        <w:t>Tozların nelerden ve nasıl oluştuğu konusunda sohbet edilir, görsel materyaller incelenir.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345583">
        <w:rPr>
          <w:rFonts w:cs="Arial"/>
          <w:color w:val="000000"/>
          <w:sz w:val="24"/>
          <w:szCs w:val="24"/>
          <w:shd w:val="clear" w:color="auto" w:fill="FFFFFF"/>
        </w:rPr>
        <w:t>Öğretmen çocuklara “</w:t>
      </w:r>
      <w:proofErr w:type="gramStart"/>
      <w:r w:rsidRPr="00345583">
        <w:rPr>
          <w:rFonts w:cs="Arial"/>
          <w:color w:val="000000"/>
          <w:sz w:val="24"/>
          <w:szCs w:val="24"/>
          <w:shd w:val="clear" w:color="auto" w:fill="FFFFFF"/>
        </w:rPr>
        <w:t>Rüzgar</w:t>
      </w:r>
      <w:proofErr w:type="gramEnd"/>
      <w:r w:rsidRPr="00345583">
        <w:rPr>
          <w:rFonts w:cs="Arial"/>
          <w:color w:val="000000"/>
          <w:sz w:val="24"/>
          <w:szCs w:val="24"/>
          <w:shd w:val="clear" w:color="auto" w:fill="FFFFFF"/>
        </w:rPr>
        <w:t>” deneyini yapacaklarını söyler.</w:t>
      </w:r>
    </w:p>
    <w:p w:rsidR="00D551C6" w:rsidRPr="00EA2932" w:rsidRDefault="00D551C6" w:rsidP="00D551C6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cs="Arial"/>
          <w:color w:val="000000"/>
          <w:sz w:val="24"/>
          <w:szCs w:val="24"/>
          <w:shd w:val="clear" w:color="auto" w:fill="FFFFFF"/>
        </w:rPr>
        <w:t>Çocukların gözlerine toprak parçaları kaçma riskini göz önüne alarak önceden getirilen az miktardaki toprağı büyük boy kartonun üzerine konur ve hafifçe üfleyerek toprakların dağılması sağlanır.</w:t>
      </w:r>
    </w:p>
    <w:p w:rsidR="00D551C6" w:rsidRPr="00EA2932" w:rsidRDefault="00D551C6" w:rsidP="00D551C6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Çocukların da aynı şekilde toprağı yavaşça üflemeleri ve </w:t>
      </w:r>
      <w:proofErr w:type="gramStart"/>
      <w:r w:rsidRPr="00EA2932">
        <w:rPr>
          <w:rFonts w:cs="Arial"/>
          <w:color w:val="000000"/>
          <w:sz w:val="24"/>
          <w:szCs w:val="24"/>
          <w:shd w:val="clear" w:color="auto" w:fill="FFFFFF"/>
        </w:rPr>
        <w:t>rüzgar</w:t>
      </w:r>
      <w:proofErr w:type="gramEnd"/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 oluşturmaları istenir.</w:t>
      </w:r>
      <w:r w:rsidRPr="00EA2932">
        <w:rPr>
          <w:rFonts w:cs="Arial"/>
          <w:color w:val="000000"/>
          <w:sz w:val="24"/>
          <w:szCs w:val="24"/>
        </w:rPr>
        <w:br/>
      </w:r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 Daha sonra kuvvetlice üflenerek daha fazla dağılması sağlanır.</w:t>
      </w:r>
    </w:p>
    <w:p w:rsidR="00D551C6" w:rsidRPr="00EA2932" w:rsidRDefault="00D551C6" w:rsidP="00D551C6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Nefesin </w:t>
      </w:r>
      <w:proofErr w:type="gramStart"/>
      <w:r w:rsidRPr="00EA2932">
        <w:rPr>
          <w:rFonts w:cs="Arial"/>
          <w:color w:val="000000"/>
          <w:sz w:val="24"/>
          <w:szCs w:val="24"/>
          <w:shd w:val="clear" w:color="auto" w:fill="FFFFFF"/>
        </w:rPr>
        <w:t>rüzgarı</w:t>
      </w:r>
      <w:proofErr w:type="gramEnd"/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 temsil ettiği, rüzgar esince toprakların bu şekilde havaya ve çevreye dağılacağı gösterilir.</w:t>
      </w:r>
      <w:r>
        <w:rPr>
          <w:rFonts w:cs="Arial"/>
          <w:color w:val="000000"/>
          <w:sz w:val="24"/>
          <w:szCs w:val="24"/>
        </w:rPr>
        <w:t xml:space="preserve"> </w:t>
      </w:r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 Havada uçuşan kum ve topr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akların ev ve okul gibi yerlere </w:t>
      </w:r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pencere ve kapılardan girebileceği konusuna vurgu yapılır. Yaşadığımız </w:t>
      </w:r>
      <w:proofErr w:type="gramStart"/>
      <w:r w:rsidRPr="00EA2932">
        <w:rPr>
          <w:rFonts w:cs="Arial"/>
          <w:color w:val="000000"/>
          <w:sz w:val="24"/>
          <w:szCs w:val="24"/>
          <w:shd w:val="clear" w:color="auto" w:fill="FFFFFF"/>
        </w:rPr>
        <w:t>mekanlarda</w:t>
      </w:r>
      <w:proofErr w:type="gramEnd"/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 sağlığımızı koruyabilmek için içeri giren tozların temizlenmesi ve bu konuda görev almamız gerektiği söylenir.</w:t>
      </w:r>
    </w:p>
    <w:p w:rsidR="00D551C6" w:rsidRPr="00EA2932" w:rsidRDefault="00D551C6" w:rsidP="00D551C6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cs="Arial"/>
          <w:color w:val="000000"/>
          <w:sz w:val="24"/>
          <w:szCs w:val="24"/>
          <w:shd w:val="clear" w:color="auto" w:fill="FFFFFF"/>
        </w:rPr>
        <w:t>Tozların nasıl temizleneceği gösterilir. “Daha önce toz almış olan var mı? Neden? Nasıl?” gibi soru ve cevaplarla çocukların bu konudaki deneyimlerini paylaşması sağlanır.</w:t>
      </w:r>
    </w:p>
    <w:p w:rsidR="00D551C6" w:rsidRPr="00E742C5" w:rsidRDefault="00D551C6" w:rsidP="00D551C6">
      <w:pPr>
        <w:pStyle w:val="ListeParagraf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cs="Arial"/>
          <w:color w:val="000000"/>
          <w:sz w:val="24"/>
          <w:szCs w:val="24"/>
          <w:shd w:val="clear" w:color="auto" w:fill="FFFFFF"/>
        </w:rPr>
        <w:t>Her çocuğa farklı renk ve ebatlarda nemli toz bezleri verilerek sınıftaki masa, sandalye, çekmece, dolap vb. nesneler tozlardan temizlenir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; sınıf düzenli hale getirilir. </w:t>
      </w:r>
      <w:r w:rsidRPr="00EA2932">
        <w:rPr>
          <w:rFonts w:cs="Arial"/>
          <w:color w:val="000000"/>
          <w:sz w:val="24"/>
          <w:szCs w:val="24"/>
          <w:shd w:val="clear" w:color="auto" w:fill="FFFFFF"/>
        </w:rPr>
        <w:t>Kirli toz bezleri yıkanarak akan renkli suyun kirli olduğuna vurgu yapılır.</w:t>
      </w:r>
      <w:r w:rsidRPr="00EA2932">
        <w:rPr>
          <w:rFonts w:cs="Arial"/>
          <w:color w:val="000000"/>
          <w:sz w:val="24"/>
          <w:szCs w:val="24"/>
        </w:rPr>
        <w:br/>
      </w:r>
      <w:r w:rsidRPr="00EA2932">
        <w:rPr>
          <w:rFonts w:cs="Arial"/>
          <w:color w:val="000000"/>
          <w:sz w:val="24"/>
          <w:szCs w:val="24"/>
          <w:shd w:val="clear" w:color="auto" w:fill="FFFFFF"/>
        </w:rPr>
        <w:t xml:space="preserve"> Çocuklara temizlik alışkanlığını kazandırmak üzere her fırsatta sınıf temizliğinde görev verilir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D551C6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1C6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1C6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8F2E4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ETKİNLİK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-5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ARALIK AYI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0070C0"/>
          <w:sz w:val="24"/>
          <w:szCs w:val="24"/>
        </w:rPr>
        <w:t>Amaç</w:t>
      </w:r>
    </w:p>
    <w:p w:rsidR="00D551C6" w:rsidRPr="005D2DD5" w:rsidRDefault="00D551C6" w:rsidP="00D551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Çevre temizliğine ilişkin farkındalık kazanır.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00B050"/>
          <w:sz w:val="24"/>
          <w:szCs w:val="24"/>
        </w:rPr>
        <w:t>Materyal</w:t>
      </w:r>
    </w:p>
    <w:p w:rsidR="00D551C6" w:rsidRDefault="00D551C6" w:rsidP="00D551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sayısınca A4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>, zarf, kalem</w:t>
      </w:r>
    </w:p>
    <w:p w:rsidR="00D551C6" w:rsidRPr="008F2E44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F2E44">
        <w:rPr>
          <w:rFonts w:ascii="Times New Roman" w:hAnsi="Times New Roman" w:cs="Times New Roman"/>
          <w:b/>
          <w:color w:val="7030A0"/>
          <w:sz w:val="24"/>
          <w:szCs w:val="24"/>
        </w:rPr>
        <w:t>Kademe</w:t>
      </w:r>
    </w:p>
    <w:p w:rsidR="00D551C6" w:rsidRPr="005C5E5E" w:rsidRDefault="00D551C6" w:rsidP="00D551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Ortaokul</w:t>
      </w:r>
    </w:p>
    <w:p w:rsidR="00D551C6" w:rsidRDefault="00D551C6" w:rsidP="00D551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SÜREÇ</w:t>
      </w:r>
    </w:p>
    <w:p w:rsidR="00D551C6" w:rsidRPr="00F34606" w:rsidRDefault="00D551C6" w:rsidP="00D551C6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öğrencilere çevre temizliğinin önemi hakkında bilgi verir.</w:t>
      </w:r>
    </w:p>
    <w:p w:rsidR="00D551C6" w:rsidRPr="00F34606" w:rsidRDefault="00D551C6" w:rsidP="00D551C6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öğrencilerden geleceğe yönelik doğaya bir mektup yazmalarını ister.</w:t>
      </w:r>
    </w:p>
    <w:p w:rsidR="00D551C6" w:rsidRPr="009A58A5" w:rsidRDefault="00D551C6" w:rsidP="00D551C6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Mektuplar tamamlandıktan sonra gönüllü öğrenciler mektuplarını okurlar ve en güzel mektup seçilerek bayrak töreninde okunur.</w:t>
      </w:r>
    </w:p>
    <w:p w:rsidR="00EA46B2" w:rsidRDefault="00EA46B2"/>
    <w:sectPr w:rsidR="00EA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F66"/>
    <w:multiLevelType w:val="hybridMultilevel"/>
    <w:tmpl w:val="1CA06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91480"/>
    <w:multiLevelType w:val="hybridMultilevel"/>
    <w:tmpl w:val="5A90D8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BD"/>
    <w:rsid w:val="003563BD"/>
    <w:rsid w:val="00D551C6"/>
    <w:rsid w:val="00E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C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5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C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By NeC ® 2010 | Katilimsiz.Com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RAM2-</dc:creator>
  <cp:keywords/>
  <dc:description/>
  <cp:lastModifiedBy>RAM2-</cp:lastModifiedBy>
  <cp:revision>2</cp:revision>
  <dcterms:created xsi:type="dcterms:W3CDTF">2019-09-27T06:40:00Z</dcterms:created>
  <dcterms:modified xsi:type="dcterms:W3CDTF">2019-09-27T06:41:00Z</dcterms:modified>
</cp:coreProperties>
</file>